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A4" w:rsidRPr="008132AB" w:rsidRDefault="00A04BA4" w:rsidP="00A04BA4">
      <w:pPr>
        <w:jc w:val="center"/>
        <w:rPr>
          <w:b/>
          <w:sz w:val="56"/>
          <w:szCs w:val="56"/>
        </w:rPr>
      </w:pPr>
      <w:r w:rsidRPr="003B6BA1">
        <w:rPr>
          <w:b/>
          <w:sz w:val="60"/>
          <w:szCs w:val="60"/>
        </w:rPr>
        <w:t>TCL E</w:t>
      </w:r>
      <w:r w:rsidRPr="003B6BA1">
        <w:rPr>
          <w:b/>
          <w:sz w:val="40"/>
          <w:szCs w:val="40"/>
        </w:rPr>
        <w:t>MAIL</w:t>
      </w:r>
      <w:r w:rsidRPr="003B6BA1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L</w:t>
      </w:r>
      <w:r w:rsidRPr="003B6BA1">
        <w:rPr>
          <w:b/>
          <w:sz w:val="40"/>
          <w:szCs w:val="40"/>
        </w:rPr>
        <w:t>OG</w:t>
      </w:r>
      <w:r>
        <w:rPr>
          <w:b/>
          <w:sz w:val="60"/>
          <w:szCs w:val="60"/>
        </w:rPr>
        <w:t xml:space="preserve"> I</w:t>
      </w:r>
      <w:r w:rsidRPr="003B6BA1">
        <w:rPr>
          <w:b/>
          <w:sz w:val="40"/>
          <w:szCs w:val="40"/>
        </w:rPr>
        <w:t>N</w:t>
      </w:r>
      <w:r>
        <w:rPr>
          <w:b/>
          <w:sz w:val="60"/>
          <w:szCs w:val="60"/>
        </w:rPr>
        <w:t xml:space="preserve"> I</w:t>
      </w:r>
      <w:r w:rsidRPr="003B6BA1">
        <w:rPr>
          <w:b/>
          <w:sz w:val="40"/>
          <w:szCs w:val="40"/>
        </w:rPr>
        <w:t>NSTRUCTIONS</w:t>
      </w:r>
    </w:p>
    <w:p w:rsidR="00A04BA4" w:rsidRDefault="00A04BA4"/>
    <w:p w:rsidR="00A04BA4" w:rsidRDefault="00A12B71" w:rsidP="00A12B71">
      <w:pPr>
        <w:jc w:val="center"/>
        <w:rPr>
          <w:color w:val="000000" w:themeColor="text1"/>
        </w:rPr>
      </w:pPr>
      <w:r>
        <w:t>To sign in to your TCL email account, a</w:t>
      </w:r>
      <w:r w:rsidR="006D1B73">
        <w:t xml:space="preserve">ccess the Windows Live Hotmail Sign in prompt at </w:t>
      </w:r>
      <w:hyperlink r:id="rId4" w:history="1">
        <w:r w:rsidR="006D1B73" w:rsidRPr="006D1B73">
          <w:rPr>
            <w:rStyle w:val="Hyperlink"/>
            <w:color w:val="000000" w:themeColor="text1"/>
          </w:rPr>
          <w:t>http://mail.live.com</w:t>
        </w:r>
      </w:hyperlink>
      <w:r w:rsidR="006D1B73" w:rsidRPr="006D1B73">
        <w:rPr>
          <w:color w:val="000000" w:themeColor="text1"/>
        </w:rPr>
        <w:t>.</w:t>
      </w:r>
    </w:p>
    <w:p w:rsidR="006D1B73" w:rsidRDefault="006D1B73" w:rsidP="00A12B71">
      <w:pPr>
        <w:jc w:val="center"/>
      </w:pPr>
    </w:p>
    <w:p w:rsidR="006D1B73" w:rsidRDefault="006D1B73" w:rsidP="00A12B71">
      <w:pPr>
        <w:jc w:val="center"/>
      </w:pPr>
      <w:r>
        <w:t xml:space="preserve">If you need assistance with your Windows Live ID or Password, contact the TCL Help Desk at 843-525-8344 or </w:t>
      </w:r>
      <w:r w:rsidRPr="006D1B73">
        <w:t>helpdesk@tcl.edu</w:t>
      </w:r>
      <w:r>
        <w:t xml:space="preserve">. </w:t>
      </w:r>
    </w:p>
    <w:p w:rsidR="00E12B18" w:rsidRDefault="00E12B18">
      <w:pPr>
        <w:rPr>
          <w:noProof/>
        </w:rPr>
      </w:pPr>
    </w:p>
    <w:p w:rsidR="00A04BA4" w:rsidRDefault="00C417EE" w:rsidP="00221B84">
      <w:pPr>
        <w:ind w:right="9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447.4pt;margin-top:309.1pt;width:225.2pt;height:31.4pt;z-index:251665408;mso-width-relative:margin;mso-height-relative:margin">
            <v:textbox style="mso-next-textbox:#_x0000_s1040">
              <w:txbxContent>
                <w:p w:rsidR="00762B15" w:rsidRPr="00762B15" w:rsidRDefault="00221B84" w:rsidP="00762B1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Your initial Password is the </w:t>
                  </w:r>
                  <w:r w:rsidR="00762B15" w:rsidRPr="00762B15">
                    <w:rPr>
                      <w:b/>
                      <w:sz w:val="22"/>
                      <w:szCs w:val="22"/>
                    </w:rPr>
                    <w:t>last seven digits of your social security number</w:t>
                  </w:r>
                </w:p>
                <w:p w:rsidR="00762B15" w:rsidRDefault="00762B15"/>
              </w:txbxContent>
            </v:textbox>
          </v:shape>
        </w:pict>
      </w:r>
      <w:r>
        <w:rPr>
          <w:noProof/>
        </w:rPr>
        <w:pict>
          <v:group id="_x0000_s1057" style="position:absolute;margin-left:668.6pt;margin-top:161.1pt;width:38.45pt;height:160pt;z-index:251688960" coordorigin="14092,6012" coordsize="769,320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4092;top:6012;width:768;height:0;flip:x" o:connectortype="straight" o:regroupid="5">
              <v:stroke endarrow="block"/>
            </v:shape>
            <v:shape id="_x0000_s1043" type="#_x0000_t32" style="position:absolute;left:14860;top:6012;width:1;height:3200;flip:x" o:connectortype="straight" o:regroupid="5"/>
            <v:shape id="_x0000_s1044" type="#_x0000_t32" style="position:absolute;left:14172;top:9212;width:688;height:0;flip:x" o:connectortype="straight" o:regroupid="5"/>
          </v:group>
        </w:pict>
      </w:r>
      <w:r>
        <w:rPr>
          <w:noProof/>
        </w:rPr>
        <w:pict>
          <v:group id="_x0000_s1056" style="position:absolute;margin-left:668.6pt;margin-top:122.05pt;width:22.4pt;height:156.1pt;z-index:251683840" coordorigin="14092,5231" coordsize="448,3122">
            <v:shape id="_x0000_s1050" type="#_x0000_t32" style="position:absolute;left:14092;top:5231;width:448;height:0;flip:x" o:connectortype="straight" o:regroupid="4">
              <v:stroke endarrow="block"/>
            </v:shape>
            <v:shape id="_x0000_s1051" type="#_x0000_t32" style="position:absolute;left:14540;top:5231;width:0;height:3121" o:connectortype="straight" o:regroupid="4"/>
            <v:shape id="_x0000_s1052" type="#_x0000_t32" style="position:absolute;left:14172;top:8352;width:368;height:1;flip:x" o:connectortype="straight" o:regroupid="4"/>
          </v:group>
        </w:pict>
      </w:r>
      <w:r>
        <w:rPr>
          <w:noProof/>
          <w:lang w:eastAsia="zh-TW"/>
        </w:rPr>
        <w:pict>
          <v:shape id="_x0000_s1031" type="#_x0000_t202" style="position:absolute;margin-left:447.4pt;margin-top:261.1pt;width:224.2pt;height:32pt;z-index:251663360;mso-width-relative:margin;mso-height-relative:margin">
            <v:textbox style="mso-next-textbox:#_x0000_s1031">
              <w:txbxContent>
                <w:p w:rsidR="00A04BA4" w:rsidRPr="00221B84" w:rsidRDefault="00A04BA4" w:rsidP="00A04BA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221B84">
                    <w:rPr>
                      <w:b/>
                      <w:color w:val="000000" w:themeColor="text1"/>
                      <w:sz w:val="22"/>
                      <w:szCs w:val="22"/>
                    </w:rPr>
                    <w:t>firstnamelastname@my.tcl.edu</w:t>
                  </w:r>
                </w:p>
                <w:p w:rsidR="00A04BA4" w:rsidRPr="00871530" w:rsidRDefault="00A04BA4" w:rsidP="00A04BA4">
                  <w:pPr>
                    <w:jc w:val="center"/>
                    <w:rPr>
                      <w:sz w:val="22"/>
                      <w:szCs w:val="22"/>
                    </w:rPr>
                  </w:pPr>
                  <w:r w:rsidRPr="00871530">
                    <w:rPr>
                      <w:sz w:val="22"/>
                      <w:szCs w:val="22"/>
                    </w:rPr>
                    <w:t>(typed in lowercase letters with no spaces)</w:t>
                  </w:r>
                </w:p>
                <w:p w:rsidR="00A04BA4" w:rsidRDefault="00A04BA4"/>
              </w:txbxContent>
            </v:textbox>
          </v:shape>
        </w:pict>
      </w:r>
      <w:r>
        <w:rPr>
          <w:noProof/>
        </w:rPr>
        <w:pict>
          <v:shape id="_x0000_s1048" type="#_x0000_t32" style="position:absolute;margin-left:612pt;margin-top:381.5pt;width:0;height:17.6pt;flip:y;z-index:251674624" o:connectortype="straight">
            <v:stroke endarrow="block"/>
          </v:shape>
        </w:pict>
      </w:r>
      <w:r>
        <w:rPr>
          <w:noProof/>
          <w:lang w:eastAsia="zh-TW"/>
        </w:rPr>
        <w:pict>
          <v:shape id="_x0000_s1047" type="#_x0000_t202" style="position:absolute;margin-left:408.3pt;margin-top:400pt;width:299.9pt;height:35.55pt;z-index:251673600;mso-height-percent:200;mso-height-percent:200;mso-width-relative:margin;mso-height-relative:margin">
            <v:textbox style="mso-next-textbox:#_x0000_s1047;mso-fit-shape-to-text:t">
              <w:txbxContent>
                <w:p w:rsidR="00A12B71" w:rsidRDefault="00A12B71" w:rsidP="00A12B71">
                  <w:pPr>
                    <w:jc w:val="center"/>
                  </w:pPr>
                  <w:r>
                    <w:t xml:space="preserve">Click on </w:t>
                  </w:r>
                  <w:r w:rsidRPr="00A12B71">
                    <w:rPr>
                      <w:b/>
                    </w:rPr>
                    <w:t>Help Central</w:t>
                  </w:r>
                  <w:r>
                    <w:t xml:space="preserve"> for technical assistance.</w:t>
                  </w:r>
                </w:p>
                <w:p w:rsidR="00A12B71" w:rsidRDefault="00A12B71" w:rsidP="00A12B71">
                  <w:pPr>
                    <w:jc w:val="center"/>
                  </w:pPr>
                  <w:r>
                    <w:t>NOTE:  The TCL Help Desk cannot reset your password.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252.85pt;margin-top:182.1pt;width:173.15pt;height:34.9pt;z-index:251660288;mso-width-relative:margin;mso-height-relative:margin">
            <v:textbox style="mso-next-textbox:#_x0000_s1026">
              <w:txbxContent>
                <w:p w:rsidR="00A04BA4" w:rsidRPr="00871530" w:rsidRDefault="00A04BA4" w:rsidP="00A04BA4">
                  <w:pPr>
                    <w:jc w:val="center"/>
                    <w:rPr>
                      <w:sz w:val="22"/>
                      <w:szCs w:val="22"/>
                    </w:rPr>
                  </w:pPr>
                  <w:r w:rsidRPr="00871530">
                    <w:rPr>
                      <w:sz w:val="22"/>
                      <w:szCs w:val="22"/>
                    </w:rPr>
                    <w:t>For security purposes,</w:t>
                  </w:r>
                </w:p>
                <w:p w:rsidR="00A04BA4" w:rsidRPr="00871530" w:rsidRDefault="003E1B9A" w:rsidP="00A04BA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 NOT</w:t>
                  </w:r>
                  <w:r w:rsidR="00A04BA4" w:rsidRPr="00871530">
                    <w:rPr>
                      <w:b/>
                      <w:sz w:val="22"/>
                      <w:szCs w:val="22"/>
                    </w:rPr>
                    <w:t xml:space="preserve"> CHECK THIS BOX.</w:t>
                  </w:r>
                </w:p>
                <w:p w:rsidR="00A04BA4" w:rsidRDefault="00A04BA4"/>
              </w:txbxContent>
            </v:textbox>
          </v:shape>
        </w:pict>
      </w:r>
      <w:r>
        <w:rPr>
          <w:noProof/>
        </w:rPr>
        <w:pict>
          <v:shape id="_x0000_s1028" type="#_x0000_t32" style="position:absolute;margin-left:426pt;margin-top:200pt;width:44.15pt;height:0;z-index:251667456" o:connectortype="straight" o:regroupid="1">
            <v:stroke endarrow="block"/>
          </v:shape>
        </w:pict>
      </w:r>
      <w:r>
        <w:rPr>
          <w:noProof/>
          <w:lang w:eastAsia="zh-TW"/>
        </w:rPr>
        <w:pict>
          <v:shape id="_x0000_s1053" type="#_x0000_t202" style="position:absolute;margin-left:190.85pt;margin-top:240.9pt;width:173.15pt;height:19.1pt;z-index:251680768;mso-width-relative:margin;mso-height-relative:margin">
            <v:textbox style="mso-next-textbox:#_x0000_s1053">
              <w:txbxContent>
                <w:p w:rsidR="006D1B73" w:rsidRPr="00221B84" w:rsidRDefault="006D1B73" w:rsidP="006D1B73">
                  <w:pPr>
                    <w:ind w:right="1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221B84">
                    <w:rPr>
                      <w:b/>
                      <w:sz w:val="22"/>
                      <w:szCs w:val="22"/>
                    </w:rPr>
                    <w:t>DO NOT CLICK “Sign up”.</w:t>
                  </w:r>
                </w:p>
                <w:p w:rsidR="006D1B73" w:rsidRDefault="006D1B73" w:rsidP="006D1B73">
                  <w:pPr>
                    <w:ind w:right="10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margin-left:84pt;margin-top:249.9pt;width:106.85pt;height:.05pt;flip:x;z-index:251681792" o:connectortype="straight">
            <v:stroke endarrow="block"/>
          </v:shape>
        </w:pict>
      </w:r>
      <w:r w:rsidR="00E12B18">
        <w:rPr>
          <w:noProof/>
        </w:rPr>
        <w:drawing>
          <wp:inline distT="0" distB="0" distL="0" distR="0">
            <wp:extent cx="8851900" cy="4813300"/>
            <wp:effectExtent l="1905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0" cy="481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4BA4" w:rsidSect="00835D83">
      <w:pgSz w:w="15840" w:h="12240" w:orient="landscape"/>
      <w:pgMar w:top="720" w:right="720" w:bottom="720" w:left="720" w:header="720" w:footer="720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JX9DodwLK2NX+KVwJWqTHPNexXM=" w:salt="+DWEPEmfqYONyPzdXO5RSQ=="/>
  <w:defaultTabStop w:val="720"/>
  <w:drawingGridHorizontalSpacing w:val="120"/>
  <w:displayHorizontalDrawingGridEvery w:val="2"/>
  <w:characterSpacingControl w:val="doNotCompress"/>
  <w:compat/>
  <w:rsids>
    <w:rsidRoot w:val="00A04BA4"/>
    <w:rsid w:val="00035DA2"/>
    <w:rsid w:val="0020117F"/>
    <w:rsid w:val="00202E26"/>
    <w:rsid w:val="00216B37"/>
    <w:rsid w:val="00221B84"/>
    <w:rsid w:val="003E1B9A"/>
    <w:rsid w:val="00486B8B"/>
    <w:rsid w:val="004A52AD"/>
    <w:rsid w:val="004A6EBB"/>
    <w:rsid w:val="004B601E"/>
    <w:rsid w:val="00627E00"/>
    <w:rsid w:val="006D1B73"/>
    <w:rsid w:val="00762B15"/>
    <w:rsid w:val="00835D83"/>
    <w:rsid w:val="0088552E"/>
    <w:rsid w:val="008C5AC5"/>
    <w:rsid w:val="009D18AF"/>
    <w:rsid w:val="009D3D83"/>
    <w:rsid w:val="00A04BA4"/>
    <w:rsid w:val="00A12B71"/>
    <w:rsid w:val="00A25CB4"/>
    <w:rsid w:val="00A421AA"/>
    <w:rsid w:val="00A45D09"/>
    <w:rsid w:val="00B17FAE"/>
    <w:rsid w:val="00C417EE"/>
    <w:rsid w:val="00C949B1"/>
    <w:rsid w:val="00D240A2"/>
    <w:rsid w:val="00D519FC"/>
    <w:rsid w:val="00D87E8F"/>
    <w:rsid w:val="00DB07B6"/>
    <w:rsid w:val="00E12B18"/>
    <w:rsid w:val="00F40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0" type="connector" idref="#_x0000_s1050"/>
        <o:r id="V:Rule11" type="connector" idref="#_x0000_s1052"/>
        <o:r id="V:Rule12" type="connector" idref="#_x0000_s1028"/>
        <o:r id="V:Rule13" type="connector" idref="#_x0000_s1044"/>
        <o:r id="V:Rule14" type="connector" idref="#_x0000_s1054"/>
        <o:r id="V:Rule15" type="connector" idref="#_x0000_s1043"/>
        <o:r id="V:Rule16" type="connector" idref="#_x0000_s1051"/>
        <o:r id="V:Rule17" type="connector" idref="#_x0000_s1042"/>
        <o:r id="V:Rule18" type="connector" idref="#_x0000_s1048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0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4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04B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0117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mail.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TCL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TCOPE</dc:creator>
  <cp:keywords/>
  <dc:description/>
  <cp:lastModifiedBy>Administrator</cp:lastModifiedBy>
  <cp:revision>2</cp:revision>
  <cp:lastPrinted>2009-08-26T20:13:00Z</cp:lastPrinted>
  <dcterms:created xsi:type="dcterms:W3CDTF">2010-02-24T13:55:00Z</dcterms:created>
  <dcterms:modified xsi:type="dcterms:W3CDTF">2010-02-24T13:55:00Z</dcterms:modified>
</cp:coreProperties>
</file>